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>ПОСТАНОВЛЕНИЕ № 5-</w:t>
      </w:r>
      <w:r w:rsidR="00E5480A">
        <w:rPr>
          <w:b/>
          <w:sz w:val="28"/>
          <w:szCs w:val="28"/>
          <w:lang w:eastAsia="ar-SA"/>
        </w:rPr>
        <w:t>0</w:t>
      </w:r>
      <w:r w:rsidR="004B1A58">
        <w:rPr>
          <w:b/>
          <w:sz w:val="28"/>
          <w:szCs w:val="28"/>
          <w:lang w:eastAsia="ar-SA"/>
        </w:rPr>
        <w:t>343</w:t>
      </w:r>
      <w:r w:rsidRPr="00437ADA">
        <w:rPr>
          <w:b/>
          <w:sz w:val="28"/>
          <w:szCs w:val="28"/>
          <w:lang w:eastAsia="ar-SA"/>
        </w:rPr>
        <w:t>-2401/202</w:t>
      </w:r>
      <w:r w:rsidR="00A914AC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A914AC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CB4080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  <w:t xml:space="preserve">               </w:t>
      </w:r>
      <w:r w:rsidR="00CB4080">
        <w:rPr>
          <w:rFonts w:eastAsia="MS Mincho"/>
          <w:sz w:val="28"/>
          <w:szCs w:val="28"/>
        </w:rPr>
        <w:t xml:space="preserve">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E2136">
        <w:rPr>
          <w:rFonts w:ascii="Times New Roman" w:eastAsia="MS Mincho" w:hAnsi="Times New Roman"/>
          <w:sz w:val="28"/>
          <w:szCs w:val="28"/>
        </w:rPr>
        <w:t xml:space="preserve">Бондарчука Сергея Викторовича, </w:t>
      </w:r>
      <w:r w:rsidR="001E79FE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E2136">
        <w:rPr>
          <w:rFonts w:eastAsia="MS Mincho"/>
          <w:sz w:val="28"/>
          <w:szCs w:val="28"/>
        </w:rPr>
        <w:t>Бондарчук С.В.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="001E79F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ХМАО-Югра, </w:t>
      </w:r>
      <w:r w:rsidR="001E79F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A914AC">
        <w:rPr>
          <w:rFonts w:eastAsia="MS Mincho"/>
          <w:sz w:val="28"/>
          <w:szCs w:val="28"/>
        </w:rPr>
        <w:t>5</w:t>
      </w:r>
      <w:r w:rsidR="004B1A58">
        <w:rPr>
          <w:rFonts w:eastAsia="MS Mincho"/>
          <w:sz w:val="28"/>
          <w:szCs w:val="28"/>
        </w:rPr>
        <w:t>8</w:t>
      </w:r>
      <w:r w:rsidRPr="00437ADA" w:rsidR="00833368">
        <w:rPr>
          <w:rFonts w:eastAsia="MS Mincho"/>
          <w:sz w:val="28"/>
          <w:szCs w:val="28"/>
        </w:rPr>
        <w:t xml:space="preserve">0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79FE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E79F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E5480A">
        <w:rPr>
          <w:rFonts w:eastAsia="MS Mincho"/>
          <w:sz w:val="28"/>
          <w:szCs w:val="28"/>
        </w:rPr>
        <w:t xml:space="preserve">ч. 1 </w:t>
      </w:r>
      <w:r w:rsidRPr="00437ADA" w:rsidR="005F5A5E">
        <w:rPr>
          <w:rFonts w:eastAsia="MS Mincho"/>
          <w:sz w:val="28"/>
          <w:szCs w:val="28"/>
        </w:rPr>
        <w:t>ст. 2</w:t>
      </w:r>
      <w:r w:rsidR="00AC599A">
        <w:rPr>
          <w:rFonts w:eastAsia="MS Mincho"/>
          <w:sz w:val="28"/>
          <w:szCs w:val="28"/>
        </w:rPr>
        <w:t>0</w:t>
      </w:r>
      <w:r w:rsidRPr="00437ADA" w:rsidR="005F5A5E">
        <w:rPr>
          <w:rFonts w:eastAsia="MS Mincho"/>
          <w:sz w:val="28"/>
          <w:szCs w:val="28"/>
        </w:rPr>
        <w:t>.</w:t>
      </w:r>
      <w:r w:rsidR="00AC599A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</w:t>
      </w:r>
      <w:r w:rsidRPr="00437ADA">
        <w:rPr>
          <w:rFonts w:eastAsia="MS Mincho"/>
          <w:sz w:val="28"/>
          <w:szCs w:val="28"/>
        </w:rPr>
        <w:t xml:space="preserve">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E79FE">
        <w:rPr>
          <w:rFonts w:eastAsia="MS Mincho"/>
          <w:sz w:val="28"/>
          <w:szCs w:val="28"/>
        </w:rPr>
        <w:t>---</w:t>
      </w:r>
      <w:r w:rsidR="004B1A58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В судебное заседание Бондарчук С.В.</w:t>
      </w:r>
      <w:r w:rsidRPr="004B1A58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</w:t>
      </w:r>
      <w:r w:rsidRPr="004B1A58">
        <w:rPr>
          <w:rFonts w:eastAsia="MS Mincho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  </w:t>
      </w:r>
    </w:p>
    <w:p w:rsidR="004E4BE8" w:rsidRPr="00437ADA" w:rsidP="004B1A5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</w:t>
      </w:r>
      <w:r w:rsidRPr="00437ADA">
        <w:rPr>
          <w:rFonts w:eastAsia="MS Mincho"/>
          <w:sz w:val="28"/>
          <w:szCs w:val="28"/>
        </w:rPr>
        <w:t>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</w:t>
      </w:r>
      <w:r w:rsidRPr="00437ADA">
        <w:rPr>
          <w:rFonts w:eastAsia="MS Mincho"/>
          <w:sz w:val="28"/>
          <w:szCs w:val="28"/>
        </w:rP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</w:t>
      </w:r>
      <w:r w:rsidRPr="00437ADA">
        <w:rPr>
          <w:rFonts w:eastAsia="MS Mincho"/>
          <w:sz w:val="28"/>
          <w:szCs w:val="28"/>
        </w:rPr>
        <w:t xml:space="preserve">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3E2136" w:rsidR="003E2136">
        <w:rPr>
          <w:rFonts w:eastAsia="MS Mincho"/>
          <w:sz w:val="28"/>
          <w:szCs w:val="28"/>
        </w:rPr>
        <w:t>Бондарчук</w:t>
      </w:r>
      <w:r w:rsidR="003E2136">
        <w:rPr>
          <w:rFonts w:eastAsia="MS Mincho"/>
          <w:sz w:val="28"/>
          <w:szCs w:val="28"/>
        </w:rPr>
        <w:t>а</w:t>
      </w:r>
      <w:r w:rsidRPr="003E2136" w:rsidR="003E2136">
        <w:rPr>
          <w:rFonts w:eastAsia="MS Mincho"/>
          <w:sz w:val="28"/>
          <w:szCs w:val="28"/>
        </w:rPr>
        <w:t xml:space="preserve"> С.В.</w:t>
      </w:r>
      <w:r w:rsidR="003E213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</w:t>
      </w:r>
      <w:r w:rsidRPr="00437ADA">
        <w:rPr>
          <w:rFonts w:eastAsia="MS Mincho"/>
          <w:sz w:val="28"/>
          <w:szCs w:val="28"/>
        </w:rPr>
        <w:t>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E79FE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от </w:t>
      </w:r>
      <w:r w:rsidR="001E79F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.</w:t>
      </w:r>
      <w:r w:rsidRPr="00EB2846">
        <w:t xml:space="preserve"> </w:t>
      </w:r>
      <w:r>
        <w:t>П</w:t>
      </w:r>
      <w:r w:rsidRPr="00EB2846">
        <w:rPr>
          <w:rFonts w:eastAsia="MS Mincho"/>
          <w:sz w:val="28"/>
          <w:szCs w:val="28"/>
        </w:rPr>
        <w:t>рава, предусмотренные ст. 25.1 Кодекса Российской Федераци</w:t>
      </w:r>
      <w:r w:rsidRPr="00EB2846">
        <w:rPr>
          <w:rFonts w:eastAsia="MS Mincho"/>
          <w:sz w:val="28"/>
          <w:szCs w:val="28"/>
        </w:rPr>
        <w:t xml:space="preserve">и об административных правонарушениях и положения ст. 51 Конституции Российской Федерации </w:t>
      </w:r>
      <w:r w:rsidRPr="003E2136" w:rsidR="003E2136">
        <w:rPr>
          <w:rFonts w:eastAsia="MS Mincho"/>
          <w:sz w:val="28"/>
          <w:szCs w:val="28"/>
        </w:rPr>
        <w:t>Бондарчук</w:t>
      </w:r>
      <w:r w:rsidR="003E2136">
        <w:rPr>
          <w:rFonts w:eastAsia="MS Mincho"/>
          <w:sz w:val="28"/>
          <w:szCs w:val="28"/>
        </w:rPr>
        <w:t>у</w:t>
      </w:r>
      <w:r w:rsidRPr="003E2136" w:rsidR="003E2136">
        <w:rPr>
          <w:rFonts w:eastAsia="MS Mincho"/>
          <w:sz w:val="28"/>
          <w:szCs w:val="28"/>
        </w:rPr>
        <w:t xml:space="preserve"> С.В.</w:t>
      </w:r>
      <w:r w:rsidRPr="00EB2846">
        <w:rPr>
          <w:rFonts w:eastAsia="MS Mincho"/>
          <w:sz w:val="28"/>
          <w:szCs w:val="28"/>
        </w:rPr>
        <w:t xml:space="preserve"> разъяснены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1E79FE">
        <w:rPr>
          <w:rFonts w:eastAsia="MS Mincho"/>
          <w:sz w:val="28"/>
          <w:szCs w:val="28"/>
        </w:rPr>
        <w:t>---</w:t>
      </w:r>
      <w:r w:rsidRPr="004B1A58" w:rsidR="004B1A58">
        <w:rPr>
          <w:rFonts w:eastAsia="MS Mincho"/>
          <w:sz w:val="28"/>
          <w:szCs w:val="28"/>
        </w:rPr>
        <w:t xml:space="preserve"> от </w:t>
      </w:r>
      <w:r w:rsidR="001E79FE">
        <w:rPr>
          <w:rFonts w:eastAsia="MS Mincho"/>
          <w:sz w:val="28"/>
          <w:szCs w:val="28"/>
        </w:rPr>
        <w:t>---</w:t>
      </w:r>
      <w:r w:rsidRPr="004B1A58" w:rsidR="004B1A5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1E79F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E2136" w:rsidR="003E2136">
        <w:rPr>
          <w:rFonts w:eastAsia="MS Mincho"/>
          <w:sz w:val="28"/>
          <w:szCs w:val="28"/>
        </w:rPr>
        <w:t>Бондарчук С.В.</w:t>
      </w:r>
      <w:r w:rsidRPr="0071297F" w:rsidR="007129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A4FEE">
        <w:rPr>
          <w:rFonts w:eastAsia="MS Mincho"/>
          <w:sz w:val="28"/>
          <w:szCs w:val="28"/>
        </w:rPr>
        <w:t>5</w:t>
      </w:r>
      <w:r w:rsidR="004B1A58">
        <w:rPr>
          <w:rFonts w:eastAsia="MS Mincho"/>
          <w:sz w:val="28"/>
          <w:szCs w:val="28"/>
        </w:rPr>
        <w:t>8</w:t>
      </w:r>
      <w:r w:rsidR="003E2136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A4FEE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рапортом </w:t>
      </w:r>
      <w:r w:rsidR="00A914AC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 xml:space="preserve">УУП ОУУП и ПДН ОМВД России по г. </w:t>
      </w:r>
      <w:r w:rsidR="001E79F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от </w:t>
      </w:r>
      <w:r w:rsidR="001E79F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об обнаружении признаков правонаруше</w:t>
      </w:r>
      <w:r>
        <w:rPr>
          <w:rFonts w:eastAsia="MS Mincho"/>
          <w:sz w:val="28"/>
          <w:szCs w:val="28"/>
        </w:rPr>
        <w:t>ния;</w:t>
      </w:r>
    </w:p>
    <w:p w:rsidR="00DA4FEE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Бондарчука С.В. от </w:t>
      </w:r>
      <w:r w:rsidR="001E79F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которых следует, что </w:t>
      </w:r>
      <w:r w:rsidR="00F012E1">
        <w:rPr>
          <w:rFonts w:eastAsia="MS Mincho"/>
          <w:sz w:val="28"/>
          <w:szCs w:val="28"/>
        </w:rPr>
        <w:t>штраф им не оплачен в связи с отсутствием денежных средств;</w:t>
      </w:r>
    </w:p>
    <w:p w:rsidR="00A914AC" w:rsidP="00437ADA">
      <w:pPr>
        <w:ind w:firstLine="708"/>
        <w:jc w:val="both"/>
        <w:rPr>
          <w:rFonts w:eastAsia="MS Mincho"/>
          <w:sz w:val="28"/>
          <w:szCs w:val="28"/>
        </w:rPr>
      </w:pPr>
      <w:r w:rsidRPr="00A914AC">
        <w:rPr>
          <w:rFonts w:eastAsia="MS Mincho"/>
          <w:sz w:val="28"/>
          <w:szCs w:val="28"/>
        </w:rPr>
        <w:t>- справкой на физическое лицо;</w:t>
      </w:r>
    </w:p>
    <w:p w:rsidR="00F069A0" w:rsidP="00437ADA">
      <w:pPr>
        <w:ind w:firstLine="708"/>
        <w:jc w:val="both"/>
        <w:rPr>
          <w:rFonts w:eastAsia="MS Mincho"/>
          <w:sz w:val="28"/>
          <w:szCs w:val="28"/>
        </w:rPr>
      </w:pPr>
      <w:r w:rsidRPr="00F069A0">
        <w:rPr>
          <w:rFonts w:eastAsia="MS Mincho"/>
          <w:sz w:val="28"/>
          <w:szCs w:val="28"/>
        </w:rPr>
        <w:t xml:space="preserve">- </w:t>
      </w:r>
      <w:r w:rsidR="00F012E1">
        <w:rPr>
          <w:rFonts w:eastAsia="MS Mincho"/>
          <w:sz w:val="28"/>
          <w:szCs w:val="28"/>
        </w:rPr>
        <w:t>справкой инспектора</w:t>
      </w:r>
      <w:r w:rsidR="00A914AC">
        <w:rPr>
          <w:rFonts w:eastAsia="MS Mincho"/>
          <w:sz w:val="28"/>
          <w:szCs w:val="28"/>
        </w:rPr>
        <w:t xml:space="preserve"> </w:t>
      </w:r>
      <w:r w:rsidR="00F012E1">
        <w:rPr>
          <w:rFonts w:eastAsia="MS Mincho"/>
          <w:sz w:val="28"/>
          <w:szCs w:val="28"/>
        </w:rPr>
        <w:t xml:space="preserve">ГИАЗ ОМВД России по г. </w:t>
      </w:r>
      <w:r w:rsidR="001E79FE">
        <w:rPr>
          <w:rFonts w:eastAsia="MS Mincho"/>
          <w:sz w:val="28"/>
          <w:szCs w:val="28"/>
        </w:rPr>
        <w:t>---</w:t>
      </w:r>
      <w:r w:rsidRPr="00F069A0">
        <w:rPr>
          <w:rFonts w:eastAsia="MS Mincho"/>
          <w:sz w:val="28"/>
          <w:szCs w:val="28"/>
        </w:rPr>
        <w:t xml:space="preserve">, согласно которой в ГИС </w:t>
      </w:r>
      <w:r w:rsidRPr="00F069A0">
        <w:rPr>
          <w:rFonts w:eastAsia="MS Mincho"/>
          <w:sz w:val="28"/>
          <w:szCs w:val="28"/>
        </w:rPr>
        <w:t>ГМП информация об оплате штрафа отсутствует</w:t>
      </w:r>
      <w:r w:rsidR="00F012E1">
        <w:rPr>
          <w:rFonts w:eastAsia="MS Mincho"/>
          <w:sz w:val="28"/>
          <w:szCs w:val="28"/>
        </w:rPr>
        <w:t>;</w:t>
      </w:r>
    </w:p>
    <w:p w:rsidR="00F012E1" w:rsidP="00437ADA">
      <w:pPr>
        <w:ind w:firstLine="708"/>
        <w:jc w:val="both"/>
        <w:rPr>
          <w:rFonts w:eastAsia="MS Mincho"/>
          <w:sz w:val="28"/>
          <w:szCs w:val="28"/>
        </w:rPr>
      </w:pPr>
      <w:r w:rsidRPr="00F012E1">
        <w:rPr>
          <w:rFonts w:eastAsia="MS Mincho"/>
          <w:sz w:val="28"/>
          <w:szCs w:val="28"/>
        </w:rPr>
        <w:t>- сведениями базы данных ГИС ГМП, согласно которым штраф Бондарчуком С.В. не оплачен</w:t>
      </w:r>
      <w:r w:rsidR="004B1A58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</w:t>
      </w:r>
      <w:r w:rsidRPr="004E4BE8">
        <w:rPr>
          <w:rFonts w:eastAsia="MS Mincho"/>
          <w:sz w:val="28"/>
          <w:szCs w:val="28"/>
        </w:rPr>
        <w:t xml:space="preserve">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Вместе с тем, дата вступления постановления в законную силу, и дата совершения правонарушения, изложенные в протоколе, подлежат уточ</w:t>
      </w:r>
      <w:r w:rsidRPr="004B1A58">
        <w:rPr>
          <w:rFonts w:eastAsia="MS Mincho"/>
          <w:sz w:val="28"/>
          <w:szCs w:val="28"/>
        </w:rPr>
        <w:t>нению в силу следующего.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Если окончание срока, исчисляемого днями, приходится на нер</w:t>
      </w:r>
      <w:r w:rsidRPr="004B1A58">
        <w:rPr>
          <w:rFonts w:eastAsia="MS Mincho"/>
          <w:sz w:val="28"/>
          <w:szCs w:val="28"/>
        </w:rPr>
        <w:t>абочий день, последним днем срока считается первый следующий за ним рабочий день (ч. 3.1. ст. 4.8).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 xml:space="preserve">Таким образом, учитывая, что копия постановления </w:t>
      </w:r>
      <w:r>
        <w:rPr>
          <w:rFonts w:eastAsia="MS Mincho"/>
          <w:sz w:val="28"/>
          <w:szCs w:val="28"/>
        </w:rPr>
        <w:t>№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от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получена </w:t>
      </w:r>
      <w:r>
        <w:rPr>
          <w:rFonts w:eastAsia="MS Mincho"/>
          <w:sz w:val="28"/>
          <w:szCs w:val="28"/>
        </w:rPr>
        <w:t>Бондарчуком С.В</w:t>
      </w:r>
      <w:r w:rsidRPr="004B1A58">
        <w:rPr>
          <w:rFonts w:eastAsia="MS Mincho"/>
          <w:sz w:val="28"/>
          <w:szCs w:val="28"/>
        </w:rPr>
        <w:t xml:space="preserve">. </w:t>
      </w:r>
      <w:r w:rsidR="001E79FE">
        <w:rPr>
          <w:rFonts w:eastAsia="MS Mincho"/>
          <w:sz w:val="28"/>
          <w:szCs w:val="28"/>
        </w:rPr>
        <w:t>----</w:t>
      </w:r>
      <w:r w:rsidRPr="004B1A58">
        <w:rPr>
          <w:rFonts w:eastAsia="MS Mincho"/>
          <w:sz w:val="28"/>
          <w:szCs w:val="28"/>
        </w:rPr>
        <w:t xml:space="preserve"> срок на его обжалование истек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с</w:t>
      </w:r>
      <w:r w:rsidRPr="004B1A58">
        <w:rPr>
          <w:rFonts w:eastAsia="MS Mincho"/>
          <w:sz w:val="28"/>
          <w:szCs w:val="28"/>
        </w:rPr>
        <w:t xml:space="preserve">оответственно датой вступления постановления в законную силу следует считать </w:t>
      </w:r>
      <w:r w:rsidR="001E79FE">
        <w:rPr>
          <w:rFonts w:eastAsia="MS Mincho"/>
          <w:sz w:val="28"/>
          <w:szCs w:val="28"/>
        </w:rPr>
        <w:t>---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4B1A58">
        <w:rPr>
          <w:rFonts w:eastAsia="MS Mincho"/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</w:t>
      </w:r>
      <w:r w:rsidRPr="004B1A58">
        <w:rPr>
          <w:rFonts w:eastAsia="MS Mincho"/>
          <w:sz w:val="28"/>
          <w:szCs w:val="28"/>
        </w:rPr>
        <w:t>отренных статьей 31.5 настоящего Кодекса.</w:t>
      </w:r>
    </w:p>
    <w:p w:rsidR="00A914AC" w:rsidRPr="004E4BE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от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</w:t>
      </w:r>
      <w:r w:rsidRPr="004B1A58">
        <w:rPr>
          <w:rFonts w:eastAsia="MS Mincho"/>
          <w:sz w:val="28"/>
          <w:szCs w:val="28"/>
        </w:rPr>
        <w:t xml:space="preserve">является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четверг</w:t>
      </w:r>
      <w:r w:rsidRPr="004B1A58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 xml:space="preserve"> а не </w:t>
      </w:r>
      <w:r w:rsidR="001E79FE">
        <w:rPr>
          <w:rFonts w:eastAsia="MS Mincho"/>
          <w:sz w:val="28"/>
          <w:szCs w:val="28"/>
        </w:rPr>
        <w:t>---</w:t>
      </w:r>
      <w:r w:rsidRPr="004B1A58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267EE5" w:rsidR="00267EE5">
        <w:rPr>
          <w:rFonts w:eastAsia="MS Mincho"/>
          <w:sz w:val="28"/>
          <w:szCs w:val="28"/>
        </w:rPr>
        <w:t>Бондарчук</w:t>
      </w:r>
      <w:r w:rsidR="00A914AC">
        <w:rPr>
          <w:rFonts w:eastAsia="MS Mincho"/>
          <w:sz w:val="28"/>
          <w:szCs w:val="28"/>
        </w:rPr>
        <w:t>ом</w:t>
      </w:r>
      <w:r w:rsidRPr="00267EE5" w:rsidR="00267EE5">
        <w:rPr>
          <w:rFonts w:eastAsia="MS Mincho"/>
          <w:sz w:val="28"/>
          <w:szCs w:val="28"/>
        </w:rPr>
        <w:t xml:space="preserve"> С.В</w:t>
      </w:r>
      <w:r w:rsidR="00267EE5">
        <w:rPr>
          <w:rFonts w:eastAsia="MS Mincho"/>
          <w:sz w:val="28"/>
          <w:szCs w:val="28"/>
        </w:rPr>
        <w:t>.</w:t>
      </w:r>
      <w:r w:rsidRPr="00AC599A"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267EE5" w:rsidR="00267EE5">
        <w:rPr>
          <w:rFonts w:eastAsia="MS Mincho"/>
          <w:sz w:val="28"/>
          <w:szCs w:val="28"/>
        </w:rPr>
        <w:t>Бондарчук</w:t>
      </w:r>
      <w:r w:rsidR="00267EE5">
        <w:rPr>
          <w:rFonts w:eastAsia="MS Mincho"/>
          <w:sz w:val="28"/>
          <w:szCs w:val="28"/>
        </w:rPr>
        <w:t>у</w:t>
      </w:r>
      <w:r w:rsidRPr="00267EE5" w:rsidR="00267EE5">
        <w:rPr>
          <w:rFonts w:eastAsia="MS Mincho"/>
          <w:sz w:val="28"/>
          <w:szCs w:val="28"/>
        </w:rPr>
        <w:t xml:space="preserve"> С.В</w:t>
      </w:r>
      <w:r w:rsidRPr="00AC599A" w:rsidR="00AC599A">
        <w:rPr>
          <w:rFonts w:eastAsia="MS Mincho"/>
          <w:sz w:val="28"/>
          <w:szCs w:val="28"/>
        </w:rPr>
        <w:t>.</w:t>
      </w:r>
      <w:r w:rsidR="00F069A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267EE5" w:rsidR="00267EE5">
        <w:rPr>
          <w:rFonts w:eastAsia="MS Mincho"/>
          <w:sz w:val="28"/>
          <w:szCs w:val="28"/>
        </w:rPr>
        <w:t>Бондарчук</w:t>
      </w:r>
      <w:r w:rsidR="00267EE5">
        <w:rPr>
          <w:rFonts w:eastAsia="MS Mincho"/>
          <w:sz w:val="28"/>
          <w:szCs w:val="28"/>
        </w:rPr>
        <w:t>а</w:t>
      </w:r>
      <w:r w:rsidRPr="00267EE5" w:rsidR="00267EE5">
        <w:rPr>
          <w:rFonts w:eastAsia="MS Mincho"/>
          <w:sz w:val="28"/>
          <w:szCs w:val="28"/>
        </w:rPr>
        <w:t xml:space="preserve"> С.В</w:t>
      </w:r>
      <w:r w:rsidR="00267EE5">
        <w:rPr>
          <w:rFonts w:eastAsia="MS Mincho"/>
          <w:sz w:val="28"/>
          <w:szCs w:val="28"/>
        </w:rPr>
        <w:t>.</w:t>
      </w:r>
      <w:r w:rsidRPr="00AC599A"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267EE5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4B1A58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4B1A58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</w:t>
      </w:r>
      <w:r>
        <w:rPr>
          <w:rFonts w:eastAsia="MS Mincho"/>
          <w:sz w:val="28"/>
          <w:szCs w:val="28"/>
        </w:rPr>
        <w:t xml:space="preserve"> </w:t>
      </w:r>
      <w:r w:rsidR="004B1A58">
        <w:rPr>
          <w:rFonts w:eastAsia="MS Mincho"/>
          <w:sz w:val="28"/>
          <w:szCs w:val="28"/>
        </w:rPr>
        <w:t>не имеется</w:t>
      </w:r>
      <w:r>
        <w:rPr>
          <w:rFonts w:eastAsia="MS Mincho"/>
          <w:sz w:val="28"/>
          <w:szCs w:val="28"/>
        </w:rPr>
        <w:t>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267EE5">
        <w:rPr>
          <w:rFonts w:eastAsia="MS Mincho"/>
          <w:sz w:val="28"/>
          <w:szCs w:val="28"/>
        </w:rPr>
        <w:t>Повторное совершение однородного ад</w:t>
      </w:r>
      <w:r w:rsidRPr="00267EE5">
        <w:rPr>
          <w:rFonts w:eastAsia="MS Mincho"/>
          <w:sz w:val="28"/>
          <w:szCs w:val="28"/>
        </w:rPr>
        <w:t>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(чт</w:t>
      </w:r>
      <w:r w:rsidRPr="00267EE5">
        <w:rPr>
          <w:rFonts w:eastAsia="MS Mincho"/>
          <w:sz w:val="28"/>
          <w:szCs w:val="28"/>
        </w:rPr>
        <w:t>о подтверждено представленным реестром и копиями постановлений), мировой судья относит к обстоятельствам, отягчающим административную ответственность.</w:t>
      </w:r>
    </w:p>
    <w:p w:rsid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B1A58">
        <w:rPr>
          <w:rFonts w:eastAsia="MS Mincho"/>
          <w:sz w:val="28"/>
          <w:szCs w:val="28"/>
        </w:rPr>
        <w:t>Бондарчука С.В.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наличие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B1A58" w:rsidRPr="00B51702" w:rsidP="004B1A5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</w:t>
      </w:r>
      <w:r w:rsidRPr="00B51702">
        <w:rPr>
          <w:rFonts w:eastAsia="MS Mincho"/>
          <w:sz w:val="28"/>
          <w:szCs w:val="28"/>
        </w:rPr>
        <w:t xml:space="preserve"> административных правонарушениях, мировой судья</w:t>
      </w:r>
    </w:p>
    <w:p w:rsidR="004B1A58" w:rsidP="004B1A58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B1A58" w:rsidP="004B1A58">
      <w:pPr>
        <w:jc w:val="center"/>
        <w:rPr>
          <w:rFonts w:eastAsia="MS Mincho"/>
          <w:b/>
          <w:sz w:val="28"/>
          <w:szCs w:val="28"/>
        </w:rPr>
      </w:pPr>
    </w:p>
    <w:p w:rsidR="004B1A58" w:rsidP="004B1A58">
      <w:pPr>
        <w:jc w:val="center"/>
        <w:rPr>
          <w:rFonts w:eastAsia="MS Mincho"/>
          <w:b/>
          <w:sz w:val="28"/>
          <w:szCs w:val="28"/>
        </w:rPr>
      </w:pPr>
    </w:p>
    <w:p w:rsidR="004B1A58" w:rsidRPr="00B51702" w:rsidP="004B1A58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B1A58" w:rsidRPr="00B51702" w:rsidP="004B1A58">
      <w:pPr>
        <w:rPr>
          <w:rFonts w:eastAsia="MS Mincho"/>
          <w:b/>
          <w:sz w:val="28"/>
          <w:szCs w:val="28"/>
        </w:rPr>
      </w:pPr>
    </w:p>
    <w:p w:rsidR="004B1A58" w:rsidRPr="008623B2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 xml:space="preserve">Бондарчука Сергея Викторовича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1 160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одна тысяча сто шестьдесят</w:t>
      </w:r>
      <w:r w:rsidRPr="008623B2">
        <w:rPr>
          <w:rFonts w:eastAsia="MS Mincho"/>
          <w:sz w:val="28"/>
          <w:szCs w:val="28"/>
        </w:rPr>
        <w:t>) рублей.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</w:t>
      </w:r>
      <w:r w:rsidRPr="005B0E79">
        <w:rPr>
          <w:snapToGrid w:val="0"/>
          <w:sz w:val="28"/>
          <w:szCs w:val="28"/>
        </w:rPr>
        <w:t xml:space="preserve">нию на счет получателя: 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</w:t>
      </w:r>
      <w:r w:rsidRPr="005B0E79">
        <w:rPr>
          <w:snapToGrid w:val="0"/>
          <w:sz w:val="28"/>
          <w:szCs w:val="28"/>
        </w:rPr>
        <w:t>автономному округу - Югре г. Ханты-Мансийск;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B1A58" w:rsidRPr="00B51702" w:rsidP="004B1A58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>УИН</w:t>
      </w:r>
      <w:r w:rsidR="001E79FE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B1A58" w:rsidRPr="00B51702" w:rsidP="004B1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</w:t>
      </w:r>
      <w:r w:rsidRPr="00B51702">
        <w:rPr>
          <w:snapToGrid w:val="0"/>
          <w:sz w:val="28"/>
          <w:szCs w:val="28"/>
        </w:rPr>
        <w:t xml:space="preserve">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</w:t>
      </w:r>
      <w:r w:rsidRPr="00B51702">
        <w:rPr>
          <w:sz w:val="28"/>
          <w:szCs w:val="28"/>
        </w:rPr>
        <w:t>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</w:t>
      </w:r>
      <w:r w:rsidRPr="00B51702">
        <w:rPr>
          <w:sz w:val="28"/>
          <w:szCs w:val="28"/>
        </w:rPr>
        <w:t>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</w:t>
      </w:r>
      <w:r w:rsidRPr="00B51702">
        <w:rPr>
          <w:sz w:val="28"/>
          <w:szCs w:val="28"/>
        </w:rPr>
        <w:t>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</w:t>
      </w:r>
      <w:r w:rsidRPr="00B51702">
        <w:rPr>
          <w:sz w:val="28"/>
          <w:szCs w:val="28"/>
        </w:rPr>
        <w:t xml:space="preserve">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B51702">
        <w:rPr>
          <w:sz w:val="28"/>
          <w:szCs w:val="28"/>
        </w:rPr>
        <w:t xml:space="preserve">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</w:t>
      </w:r>
      <w:r w:rsidRPr="00B51702">
        <w:rPr>
          <w:sz w:val="28"/>
          <w:szCs w:val="28"/>
        </w:rPr>
        <w:t xml:space="preserve">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1A58" w:rsidRPr="00B51702" w:rsidP="004B1A5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</w:t>
      </w:r>
      <w:r w:rsidRPr="00B51702">
        <w:rPr>
          <w:rFonts w:eastAsia="MS Mincho"/>
          <w:sz w:val="28"/>
          <w:szCs w:val="28"/>
        </w:rPr>
        <w:t xml:space="preserve">чения копии постановления в Пыть-Яхский городской суд Ханты-Мансийского автономного округа-Югры. </w:t>
      </w:r>
    </w:p>
    <w:p w:rsidR="004B1A58" w:rsidRPr="00B51702" w:rsidP="004B1A58">
      <w:pPr>
        <w:ind w:firstLine="708"/>
        <w:jc w:val="both"/>
        <w:rPr>
          <w:rFonts w:eastAsia="MS Mincho"/>
          <w:sz w:val="28"/>
          <w:szCs w:val="28"/>
        </w:rPr>
      </w:pPr>
    </w:p>
    <w:p w:rsidR="004B1A58" w:rsidRPr="00B51702" w:rsidP="004B1A5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1E79FE">
        <w:rPr>
          <w:rFonts w:eastAsia="MS Mincho"/>
          <w:sz w:val="28"/>
          <w:szCs w:val="28"/>
        </w:rPr>
        <w:t xml:space="preserve">                  </w:t>
      </w:r>
      <w:r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216575" w:rsidRPr="00437ADA" w:rsidP="001E79FE">
      <w:pPr>
        <w:jc w:val="both"/>
        <w:rPr>
          <w:rFonts w:eastAsia="MS Mincho"/>
          <w:sz w:val="28"/>
          <w:szCs w:val="28"/>
        </w:rPr>
      </w:pPr>
    </w:p>
    <w:sectPr w:rsidSect="00F012E1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02719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F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86MS0024-01-202</w:t>
    </w:r>
    <w:r w:rsidR="00A914AC">
      <w:t>4</w:t>
    </w:r>
    <w:r w:rsidRPr="00437ADA">
      <w:t>-00</w:t>
    </w:r>
    <w:r w:rsidR="004B1A58">
      <w:t>18</w:t>
    </w:r>
    <w:r w:rsidR="00A914AC">
      <w:t>4</w:t>
    </w:r>
    <w:r w:rsidR="00E5480A">
      <w:t>1</w:t>
    </w:r>
    <w:r w:rsidRPr="00437ADA">
      <w:t>-</w:t>
    </w:r>
    <w:r w:rsidR="004B1A58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381F"/>
    <w:rsid w:val="001E4C9E"/>
    <w:rsid w:val="001E53E1"/>
    <w:rsid w:val="001E57C6"/>
    <w:rsid w:val="001E78D1"/>
    <w:rsid w:val="001E79FE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7EE5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D7D31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6CCD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6A34"/>
    <w:rsid w:val="003D7B7B"/>
    <w:rsid w:val="003E2136"/>
    <w:rsid w:val="003F0A30"/>
    <w:rsid w:val="003F18DC"/>
    <w:rsid w:val="003F1ECA"/>
    <w:rsid w:val="003F29B1"/>
    <w:rsid w:val="003F3D6B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58"/>
    <w:rsid w:val="004B1AA7"/>
    <w:rsid w:val="004B6004"/>
    <w:rsid w:val="004B6266"/>
    <w:rsid w:val="004B7FC6"/>
    <w:rsid w:val="004C03D7"/>
    <w:rsid w:val="004C5DA1"/>
    <w:rsid w:val="004C5FB9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2CA7"/>
    <w:rsid w:val="00614D0D"/>
    <w:rsid w:val="00617AF3"/>
    <w:rsid w:val="0062103D"/>
    <w:rsid w:val="00626DD5"/>
    <w:rsid w:val="0063167D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96E97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ECD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5DA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A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BEF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D4C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080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A4FEE"/>
    <w:rsid w:val="00DB5589"/>
    <w:rsid w:val="00DB5AF3"/>
    <w:rsid w:val="00DB63EF"/>
    <w:rsid w:val="00DC3CCB"/>
    <w:rsid w:val="00DC4754"/>
    <w:rsid w:val="00DC4D00"/>
    <w:rsid w:val="00DC58F7"/>
    <w:rsid w:val="00DD1DD3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480A"/>
    <w:rsid w:val="00E55FD8"/>
    <w:rsid w:val="00E5774C"/>
    <w:rsid w:val="00E57852"/>
    <w:rsid w:val="00E61F59"/>
    <w:rsid w:val="00E620D1"/>
    <w:rsid w:val="00E624A3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1096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12E1"/>
    <w:rsid w:val="00F02FD6"/>
    <w:rsid w:val="00F03A39"/>
    <w:rsid w:val="00F03DB8"/>
    <w:rsid w:val="00F055B4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5C02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F495-53D0-4C8A-83CE-FACAFD8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